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4A" w:rsidRDefault="002C054A" w:rsidP="002C054A">
      <w:pPr>
        <w:spacing w:before="120" w:after="120" w:line="240" w:lineRule="auto"/>
        <w:ind w:firstLine="500"/>
        <w:jc w:val="both"/>
        <w:rPr>
          <w:rFonts w:ascii="Calibri" w:hAnsi="Calibri"/>
          <w:b/>
          <w:color w:val="000000"/>
        </w:rPr>
      </w:pPr>
      <w:bookmarkStart w:id="0" w:name="_GoBack"/>
      <w:bookmarkEnd w:id="0"/>
      <w:r w:rsidRPr="002C054A">
        <w:rPr>
          <w:rFonts w:ascii="Calibri" w:hAnsi="Calibri"/>
          <w:b/>
          <w:color w:val="000000"/>
        </w:rPr>
        <w:t>İşyeri Unvanı</w:t>
      </w:r>
    </w:p>
    <w:p w:rsidR="002C054A" w:rsidRDefault="002C054A" w:rsidP="002C054A">
      <w:pPr>
        <w:spacing w:before="120" w:after="120" w:line="240" w:lineRule="auto"/>
        <w:ind w:firstLine="500"/>
        <w:jc w:val="both"/>
      </w:pPr>
      <w:r w:rsidRPr="002C054A">
        <w:t>Noval Makina Sistemleri Sanayi Ticaret Anonim Şirketi</w:t>
      </w:r>
    </w:p>
    <w:p w:rsidR="002C054A" w:rsidRDefault="002C054A" w:rsidP="002C054A">
      <w:pPr>
        <w:spacing w:before="120" w:after="120" w:line="240" w:lineRule="auto"/>
        <w:ind w:firstLine="500"/>
        <w:jc w:val="both"/>
        <w:rPr>
          <w:b/>
        </w:rPr>
      </w:pPr>
      <w:r w:rsidRPr="002C054A">
        <w:rPr>
          <w:b/>
        </w:rPr>
        <w:t>İşyeri Adresi</w:t>
      </w:r>
    </w:p>
    <w:p w:rsidR="002C054A" w:rsidRDefault="002C054A" w:rsidP="002C054A">
      <w:pPr>
        <w:spacing w:before="120" w:after="120" w:line="240" w:lineRule="auto"/>
        <w:ind w:firstLine="500"/>
        <w:jc w:val="both"/>
      </w:pPr>
      <w:r w:rsidRPr="002C054A">
        <w:t xml:space="preserve">Susuz Mah. Dempa Sanayi Sitesi 3796. Cadde No: 15   Yenimahalle / ANKARA </w:t>
      </w:r>
    </w:p>
    <w:p w:rsidR="002C054A" w:rsidRDefault="002C054A" w:rsidP="002C054A">
      <w:pPr>
        <w:spacing w:before="120" w:after="120" w:line="240" w:lineRule="auto"/>
        <w:ind w:firstLine="500"/>
        <w:jc w:val="both"/>
        <w:rPr>
          <w:b/>
        </w:rPr>
      </w:pPr>
      <w:r w:rsidRPr="002C054A">
        <w:rPr>
          <w:b/>
        </w:rPr>
        <w:t>Acil Eylem Planın Yapıldığı Tarih ve Son Geçerlilik Tarihi</w:t>
      </w:r>
    </w:p>
    <w:p w:rsidR="002C054A" w:rsidRDefault="002C054A" w:rsidP="002C054A">
      <w:pPr>
        <w:spacing w:before="120" w:after="120" w:line="240" w:lineRule="auto"/>
        <w:ind w:firstLine="500"/>
        <w:jc w:val="both"/>
      </w:pPr>
      <w:r w:rsidRPr="002C054A">
        <w:t>17.2.2021 / 17.02.2025</w:t>
      </w:r>
    </w:p>
    <w:p w:rsidR="002C054A" w:rsidRDefault="002C054A" w:rsidP="002C054A">
      <w:pPr>
        <w:spacing w:before="120" w:after="120" w:line="240" w:lineRule="auto"/>
        <w:ind w:firstLine="500"/>
        <w:jc w:val="both"/>
        <w:rPr>
          <w:b/>
        </w:rPr>
      </w:pPr>
      <w:r w:rsidRPr="002C054A">
        <w:rPr>
          <w:b/>
        </w:rPr>
        <w:t>İşveren Vekili</w:t>
      </w:r>
    </w:p>
    <w:p w:rsidR="002C054A" w:rsidRDefault="002C054A" w:rsidP="002C054A">
      <w:pPr>
        <w:spacing w:before="120" w:after="120" w:line="240" w:lineRule="auto"/>
        <w:ind w:firstLine="500"/>
        <w:jc w:val="both"/>
      </w:pPr>
      <w:r w:rsidRPr="002C054A">
        <w:t>FEHMİ ŞAHİN</w:t>
      </w:r>
    </w:p>
    <w:p w:rsidR="002C054A" w:rsidRDefault="002C054A" w:rsidP="002C054A">
      <w:pPr>
        <w:spacing w:before="120" w:after="120" w:line="240" w:lineRule="auto"/>
        <w:ind w:firstLine="500"/>
        <w:jc w:val="both"/>
      </w:pPr>
      <w:r w:rsidRPr="002C054A">
        <w:t>18.06.2013 Tarih ve 28681 sayılı resmi gazetede yayımlanarak yürürlüğe giren “İşyerlerinde Acil Durumlar Hakkında Yönetmelik” gereği 11. Maddesinde belirtilen Destek Elemanı sorumluluğu dâhilinde ki görevlerini yürütmek ve uygulamak amacı ile aşağıda kimlik bilgileri ve görevleri yer alan çalışanlar görevlendirilmiştir.</w:t>
      </w:r>
    </w:p>
    <w:tbl>
      <w:tblPr>
        <w:tblW w:w="9600" w:type="dxa"/>
        <w:tblLayout w:type="fixed"/>
        <w:tblCellMar>
          <w:left w:w="70" w:type="dxa"/>
          <w:right w:w="70" w:type="dxa"/>
        </w:tblCellMar>
        <w:tblLook w:val="0000" w:firstRow="0" w:lastRow="0" w:firstColumn="0" w:lastColumn="0" w:noHBand="0" w:noVBand="0"/>
      </w:tblPr>
      <w:tblGrid>
        <w:gridCol w:w="5800"/>
        <w:gridCol w:w="3800"/>
      </w:tblGrid>
      <w:tr w:rsidR="002C054A" w:rsidTr="002C054A">
        <w:tblPrEx>
          <w:tblCellMar>
            <w:top w:w="0" w:type="dxa"/>
            <w:bottom w:w="0" w:type="dxa"/>
          </w:tblCellMar>
        </w:tblPrEx>
        <w:tc>
          <w:tcPr>
            <w:tcW w:w="5800" w:type="dxa"/>
            <w:shd w:val="clear" w:color="auto" w:fill="auto"/>
          </w:tcPr>
          <w:p w:rsidR="002C054A" w:rsidRPr="002C054A" w:rsidRDefault="002C054A" w:rsidP="002C054A">
            <w:pPr>
              <w:spacing w:before="40" w:after="40" w:line="240" w:lineRule="auto"/>
              <w:rPr>
                <w:rFonts w:ascii="Calibri" w:hAnsi="Calibri"/>
              </w:rPr>
            </w:pPr>
          </w:p>
        </w:tc>
        <w:tc>
          <w:tcPr>
            <w:tcW w:w="3800" w:type="dxa"/>
            <w:shd w:val="clear" w:color="auto" w:fill="auto"/>
          </w:tcPr>
          <w:p w:rsidR="002C054A" w:rsidRPr="002C054A" w:rsidRDefault="002C054A" w:rsidP="002C054A">
            <w:pPr>
              <w:spacing w:before="40" w:after="4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5800" w:type="dxa"/>
            <w:shd w:val="clear" w:color="auto" w:fill="auto"/>
          </w:tcPr>
          <w:p w:rsidR="002C054A" w:rsidRPr="002C054A" w:rsidRDefault="002C054A" w:rsidP="002C054A">
            <w:pPr>
              <w:spacing w:before="40" w:after="40" w:line="240" w:lineRule="auto"/>
              <w:rPr>
                <w:rFonts w:ascii="Calibri" w:hAnsi="Calibri"/>
              </w:rPr>
            </w:pPr>
          </w:p>
        </w:tc>
        <w:tc>
          <w:tcPr>
            <w:tcW w:w="3800" w:type="dxa"/>
            <w:shd w:val="clear" w:color="auto" w:fill="auto"/>
          </w:tcPr>
          <w:p w:rsidR="002C054A" w:rsidRPr="002C054A" w:rsidRDefault="002C054A" w:rsidP="002C054A">
            <w:pPr>
              <w:spacing w:before="40" w:after="40" w:line="240" w:lineRule="auto"/>
              <w:jc w:val="center"/>
              <w:rPr>
                <w:rFonts w:ascii="Calibri" w:hAnsi="Calibri"/>
              </w:rPr>
            </w:pPr>
            <w:r w:rsidRPr="002C054A">
              <w:rPr>
                <w:rFonts w:ascii="Calibri" w:hAnsi="Calibri"/>
              </w:rPr>
              <w:t>İşveren Vekili</w:t>
            </w:r>
          </w:p>
        </w:tc>
      </w:tr>
    </w:tbl>
    <w:p w:rsidR="002C054A" w:rsidRDefault="002C054A" w:rsidP="002C054A">
      <w:pPr>
        <w:spacing w:before="120" w:after="120" w:line="240" w:lineRule="auto"/>
        <w:ind w:firstLine="500"/>
        <w:jc w:val="both"/>
      </w:pPr>
    </w:p>
    <w:p w:rsidR="002C054A" w:rsidRDefault="002C054A" w:rsidP="002C054A">
      <w:pPr>
        <w:spacing w:before="120" w:after="120" w:line="240" w:lineRule="auto"/>
        <w:ind w:firstLine="500"/>
        <w:jc w:val="both"/>
      </w:pPr>
    </w:p>
    <w:p w:rsidR="002C054A" w:rsidRDefault="002C054A" w:rsidP="002C054A">
      <w:pPr>
        <w:spacing w:before="120" w:after="120" w:line="240" w:lineRule="auto"/>
        <w:ind w:firstLine="50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5300"/>
        <w:gridCol w:w="3700"/>
      </w:tblGrid>
      <w:tr w:rsidR="002C054A" w:rsidTr="00CB0717">
        <w:tblPrEx>
          <w:tblCellMar>
            <w:top w:w="0" w:type="dxa"/>
            <w:bottom w:w="0" w:type="dxa"/>
          </w:tblCellMar>
        </w:tblPrEx>
        <w:tc>
          <w:tcPr>
            <w:tcW w:w="9600" w:type="dxa"/>
            <w:gridSpan w:val="3"/>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ACİL EYLEM PLANI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No</w:t>
            </w:r>
          </w:p>
        </w:tc>
        <w:tc>
          <w:tcPr>
            <w:tcW w:w="53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T.C. Kimlik No - Ad Soyad</w:t>
            </w:r>
          </w:p>
        </w:tc>
        <w:tc>
          <w:tcPr>
            <w:tcW w:w="37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Ekip Görevi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1</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59962490510 - Güleser ŞENGÖZ</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Söndürme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2</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17443055122 - Muhammed ŞAHİN</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Söndürme Ekibi - Ekip Başı</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3</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17455054786 - Mehmet ŞAHİN</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İlkyardım Ekibi - Ekip Başı</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4</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99854962664 - Mohammed Anes KAHOUADJİ</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Koruma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5</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15427122914 - Halil İbrahim ERSOY</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Söndürme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6</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17461054558 - Fehmi ŞAHİN</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Koordinatör</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7</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17959038664 - Mehmet ERDEM</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Koruma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8</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27922835862 - Fatih YEĞİN</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Söndürme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9</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17818044508 - Gamze Nur KARATEPE</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İlkyardım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10</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56827594062 - Mustafa DEMİREL</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Koruma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11</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18685014496 - Mutullah ALKAN</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Kurtarma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12</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32540370138 - Necip GENÇARSLAN</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Söndürme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13</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10631684852 - Salih YILMAZ</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Kurtarma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14</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17425055702 - Sümeyra Şahin GENÇKOL</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İlkyardım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15</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17449054914 - Şevki ŞAHİN</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Koruma Ekibi - Ekip Başı</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16</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10994005798 - Veli BAL</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Kurtarma Ekibi - Ekip Üyesi</w:t>
            </w:r>
          </w:p>
        </w:tc>
      </w:tr>
      <w:tr w:rsidR="002C054A" w:rsidTr="002C054A">
        <w:tblPrEx>
          <w:tblCellMar>
            <w:top w:w="0" w:type="dxa"/>
            <w:bottom w:w="0" w:type="dxa"/>
          </w:tblCellMar>
        </w:tblPrEx>
        <w:tc>
          <w:tcPr>
            <w:tcW w:w="600" w:type="dxa"/>
            <w:shd w:val="clear" w:color="auto" w:fill="auto"/>
          </w:tcPr>
          <w:p w:rsidR="002C054A" w:rsidRPr="002C054A" w:rsidRDefault="002C054A" w:rsidP="002C054A">
            <w:pPr>
              <w:spacing w:before="20" w:after="20" w:line="240" w:lineRule="auto"/>
              <w:jc w:val="center"/>
              <w:rPr>
                <w:rFonts w:ascii="Calibri" w:hAnsi="Calibri"/>
                <w:b/>
              </w:rPr>
            </w:pPr>
            <w:r w:rsidRPr="002C054A">
              <w:rPr>
                <w:rFonts w:ascii="Calibri" w:hAnsi="Calibri"/>
                <w:b/>
              </w:rPr>
              <w:t>17</w:t>
            </w:r>
          </w:p>
        </w:tc>
        <w:tc>
          <w:tcPr>
            <w:tcW w:w="53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18682014550 - Yücel ALKAN</w:t>
            </w:r>
          </w:p>
        </w:tc>
        <w:tc>
          <w:tcPr>
            <w:tcW w:w="37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Kurtarma Ekibi - Ekip Başı</w:t>
            </w:r>
          </w:p>
        </w:tc>
      </w:tr>
    </w:tbl>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Güleser ŞENGÖZ</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Söndürme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Güleser ŞENGÖZ</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Söndürme Ekibinin Görevleri</w:t>
      </w:r>
    </w:p>
    <w:p w:rsidR="002C054A" w:rsidRDefault="002C054A" w:rsidP="002C054A">
      <w:pPr>
        <w:spacing w:before="120" w:after="120" w:line="240" w:lineRule="auto"/>
        <w:ind w:firstLine="500"/>
        <w:jc w:val="both"/>
      </w:pPr>
      <w:r>
        <w:t>1-) Yangına müdahale ekipmanlarının sürekli hazır halde tutulmasını sağlamak,</w:t>
      </w:r>
    </w:p>
    <w:p w:rsidR="002C054A" w:rsidRDefault="002C054A" w:rsidP="002C054A">
      <w:pPr>
        <w:spacing w:before="120" w:after="120" w:line="240" w:lineRule="auto"/>
        <w:ind w:firstLine="500"/>
        <w:jc w:val="both"/>
      </w:pPr>
      <w:r>
        <w:t>2-) Yangın çıkar çıkmaz olay yerine intikal etmek ve yangın ekipmanları ile ilk müdahalenin güvenli şekilde yapmak,</w:t>
      </w:r>
    </w:p>
    <w:p w:rsidR="002C054A" w:rsidRDefault="002C054A" w:rsidP="002C054A">
      <w:pPr>
        <w:spacing w:before="120" w:after="120" w:line="240" w:lineRule="auto"/>
        <w:ind w:firstLine="500"/>
        <w:jc w:val="both"/>
      </w:pPr>
      <w:r>
        <w:t>3-) Gerekli durumlarda elektrik ve gazın kesilmesini sağlamak,</w:t>
      </w:r>
    </w:p>
    <w:p w:rsidR="002C054A" w:rsidRDefault="002C054A" w:rsidP="002C054A">
      <w:pPr>
        <w:spacing w:before="120" w:after="120" w:line="240" w:lineRule="auto"/>
        <w:ind w:firstLine="500"/>
        <w:jc w:val="both"/>
      </w:pPr>
      <w:r>
        <w:t>4-) İtfaiye ekibi olay yerine geldikten sonra gerekli yardımı sağlamak,</w:t>
      </w:r>
    </w:p>
    <w:p w:rsidR="002C054A" w:rsidRDefault="002C054A" w:rsidP="002C054A">
      <w:pPr>
        <w:spacing w:before="120" w:after="120" w:line="240" w:lineRule="auto"/>
        <w:ind w:firstLine="500"/>
        <w:jc w:val="both"/>
      </w:pPr>
      <w:r>
        <w:t>5-) Yangın söndürülse dahi yangının tekrar başlama riskine karşı olay yerini terk etmemek</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Muhammed ŞAHİN</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Söndürme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Başı</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Muhammed ŞAHİN</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Söndürme Ekibinin Görevleri</w:t>
      </w:r>
    </w:p>
    <w:p w:rsidR="002C054A" w:rsidRDefault="002C054A" w:rsidP="002C054A">
      <w:pPr>
        <w:spacing w:before="120" w:after="120" w:line="240" w:lineRule="auto"/>
        <w:ind w:firstLine="500"/>
        <w:jc w:val="both"/>
      </w:pPr>
      <w:r>
        <w:t>1-) Yangına müdahale ekipmanlarının sürekli hazır halde tutulmasını sağlamak,</w:t>
      </w:r>
    </w:p>
    <w:p w:rsidR="002C054A" w:rsidRDefault="002C054A" w:rsidP="002C054A">
      <w:pPr>
        <w:spacing w:before="120" w:after="120" w:line="240" w:lineRule="auto"/>
        <w:ind w:firstLine="500"/>
        <w:jc w:val="both"/>
      </w:pPr>
      <w:r>
        <w:t>2-) Yangın çıkar çıkmaz olay yerine intikal etmek ve yangın ekipmanları ile ilk müdahalenin güvenli şekilde yapmak,</w:t>
      </w:r>
    </w:p>
    <w:p w:rsidR="002C054A" w:rsidRDefault="002C054A" w:rsidP="002C054A">
      <w:pPr>
        <w:spacing w:before="120" w:after="120" w:line="240" w:lineRule="auto"/>
        <w:ind w:firstLine="500"/>
        <w:jc w:val="both"/>
      </w:pPr>
      <w:r>
        <w:t>3-) Gerekli durumlarda elektrik ve gazın kesilmesini sağlamak,</w:t>
      </w:r>
    </w:p>
    <w:p w:rsidR="002C054A" w:rsidRDefault="002C054A" w:rsidP="002C054A">
      <w:pPr>
        <w:spacing w:before="120" w:after="120" w:line="240" w:lineRule="auto"/>
        <w:ind w:firstLine="500"/>
        <w:jc w:val="both"/>
      </w:pPr>
      <w:r>
        <w:t>4-) İtfaiye ekibi olay yerine geldikten sonra gerekli yardımı sağlamak,</w:t>
      </w:r>
    </w:p>
    <w:p w:rsidR="002C054A" w:rsidRDefault="002C054A" w:rsidP="002C054A">
      <w:pPr>
        <w:spacing w:before="120" w:after="120" w:line="240" w:lineRule="auto"/>
        <w:ind w:firstLine="500"/>
        <w:jc w:val="both"/>
      </w:pPr>
      <w:r>
        <w:t>5-) Yangın söndürülse dahi yangının tekrar başlama riskine karşı olay yerini terk etmemek</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Mehmet ŞAHİN</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İlkyardım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Başı</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Mehmet ŞAHİN</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İlkyardım Ekibinin Görevleri</w:t>
      </w:r>
    </w:p>
    <w:p w:rsidR="002C054A" w:rsidRDefault="002C054A" w:rsidP="002C054A">
      <w:pPr>
        <w:spacing w:before="120" w:after="120" w:line="240" w:lineRule="auto"/>
        <w:ind w:firstLine="500"/>
        <w:jc w:val="both"/>
      </w:pPr>
      <w:r>
        <w:t>1-) Yangın ihbarını alınca, ilkyardım malzemenizi alınız ve toplanma alanına gidiniz.</w:t>
      </w:r>
    </w:p>
    <w:p w:rsidR="002C054A" w:rsidRDefault="002C054A" w:rsidP="002C054A">
      <w:pPr>
        <w:spacing w:before="120" w:after="120" w:line="240" w:lineRule="auto"/>
        <w:ind w:firstLine="500"/>
        <w:jc w:val="both"/>
      </w:pPr>
      <w:r>
        <w:t>2-) Yangın sonucunda yaralanan kişilerin tespitinin yapılması ve durumu ağır olandan başlamak kaydıyla ilk müdahalenin yapılması.</w:t>
      </w:r>
    </w:p>
    <w:p w:rsidR="002C054A" w:rsidRDefault="002C054A" w:rsidP="002C054A">
      <w:pPr>
        <w:spacing w:before="120" w:after="120" w:line="240" w:lineRule="auto"/>
        <w:ind w:firstLine="500"/>
        <w:jc w:val="both"/>
      </w:pPr>
      <w:r>
        <w:t>3-) Yaralının ambulans gelene kadar hayati fonksiyonlarını sürdürebilmesi için gerekli olabilecek ilk müdahalenin yapılması.</w:t>
      </w:r>
    </w:p>
    <w:p w:rsidR="002C054A" w:rsidRDefault="002C054A" w:rsidP="002C054A">
      <w:pPr>
        <w:spacing w:before="120" w:after="120" w:line="240" w:lineRule="auto"/>
        <w:ind w:firstLine="500"/>
        <w:jc w:val="both"/>
      </w:pPr>
      <w:r>
        <w:t>4-) Sağlık ekiplerinin olay yerine intikal ettikten sonra gerekli bilgileri vermek ve yardım etmek.</w:t>
      </w:r>
    </w:p>
    <w:p w:rsidR="002C054A" w:rsidRDefault="002C054A" w:rsidP="002C054A">
      <w:pPr>
        <w:spacing w:before="120" w:after="120" w:line="240" w:lineRule="auto"/>
        <w:ind w:firstLine="500"/>
        <w:jc w:val="both"/>
      </w:pPr>
      <w:r>
        <w:t>5-) Olay yeri güvenliğini ve kendi güvenliğini sağlamak. (Yaralıların tehlike kaynağından uzaklaştırılması ve güveli bir alanda ilkyardımın yapılması)</w:t>
      </w:r>
    </w:p>
    <w:p w:rsidR="002C054A" w:rsidRDefault="002C054A" w:rsidP="002C054A">
      <w:pPr>
        <w:spacing w:before="120" w:after="120" w:line="240" w:lineRule="auto"/>
        <w:ind w:firstLine="500"/>
        <w:jc w:val="both"/>
      </w:pPr>
      <w:r>
        <w:t>6-) Ambulansın gelmemesi veya ambulansa ulaşılamaması durumunda işyerinden temin edilen bir araçla yaralıya refakat ederek en yakın hastaneye sevkini sağlar.</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Mohammed Anes KAHOUADJİ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Koruma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Mohammed Anes KAHOUADJİ</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Koruma Ekibinin Görevleri</w:t>
      </w:r>
    </w:p>
    <w:p w:rsidR="002C054A" w:rsidRDefault="002C054A" w:rsidP="002C054A">
      <w:pPr>
        <w:spacing w:before="120" w:after="120" w:line="240" w:lineRule="auto"/>
        <w:ind w:firstLine="500"/>
        <w:jc w:val="both"/>
      </w:pPr>
      <w:r>
        <w:t>1-) Kurtarma ekibince kurtarılan eşya, evrakı vb. nesneleri korumak</w:t>
      </w:r>
    </w:p>
    <w:p w:rsidR="002C054A" w:rsidRDefault="002C054A" w:rsidP="002C054A">
      <w:pPr>
        <w:spacing w:before="120" w:after="120" w:line="240" w:lineRule="auto"/>
        <w:ind w:firstLine="500"/>
        <w:jc w:val="both"/>
      </w:pPr>
      <w:r>
        <w:t>2-) Yangın nedeniyle ortaya çıkması muhtemel panik ve kargaşayı önlemek</w:t>
      </w:r>
    </w:p>
    <w:p w:rsidR="002C054A" w:rsidRDefault="002C054A" w:rsidP="002C054A">
      <w:pPr>
        <w:spacing w:before="120" w:after="120" w:line="240" w:lineRule="auto"/>
        <w:ind w:firstLine="500"/>
        <w:jc w:val="both"/>
      </w:pPr>
      <w:r>
        <w:t>3-) 3. şahısları ve görevli olmayan kişilerin olay yerine veya tehlikeli bölgeye girişlerini engellemek</w:t>
      </w:r>
    </w:p>
    <w:p w:rsidR="002C054A" w:rsidRDefault="002C054A" w:rsidP="002C054A">
      <w:pPr>
        <w:spacing w:before="120" w:after="120" w:line="240" w:lineRule="auto"/>
        <w:ind w:firstLine="500"/>
        <w:jc w:val="both"/>
      </w:pPr>
      <w:r>
        <w:t>4-) İtfaiye, Ambulans, Polis vs. gibi resmi araçların girişlerini sağlamak ve olay yerine yönlendirmek</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Halil İbrahim ERSOY</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Söndürme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Halil İbrahim ERSOY</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Söndürme Ekibinin Görevleri</w:t>
      </w:r>
    </w:p>
    <w:p w:rsidR="002C054A" w:rsidRDefault="002C054A" w:rsidP="002C054A">
      <w:pPr>
        <w:spacing w:before="120" w:after="120" w:line="240" w:lineRule="auto"/>
        <w:ind w:firstLine="500"/>
        <w:jc w:val="both"/>
      </w:pPr>
      <w:r>
        <w:t>1-) Yangına müdahale ekipmanlarının sürekli hazır halde tutulmasını sağlamak,</w:t>
      </w:r>
    </w:p>
    <w:p w:rsidR="002C054A" w:rsidRDefault="002C054A" w:rsidP="002C054A">
      <w:pPr>
        <w:spacing w:before="120" w:after="120" w:line="240" w:lineRule="auto"/>
        <w:ind w:firstLine="500"/>
        <w:jc w:val="both"/>
      </w:pPr>
      <w:r>
        <w:t>2-) Yangın çıkar çıkmaz olay yerine intikal etmek ve yangın ekipmanları ile ilk müdahalenin güvenli şekilde yapmak,</w:t>
      </w:r>
    </w:p>
    <w:p w:rsidR="002C054A" w:rsidRDefault="002C054A" w:rsidP="002C054A">
      <w:pPr>
        <w:spacing w:before="120" w:after="120" w:line="240" w:lineRule="auto"/>
        <w:ind w:firstLine="500"/>
        <w:jc w:val="both"/>
      </w:pPr>
      <w:r>
        <w:t>3-) Gerekli durumlarda elektrik ve gazın kesilmesini sağlamak,</w:t>
      </w:r>
    </w:p>
    <w:p w:rsidR="002C054A" w:rsidRDefault="002C054A" w:rsidP="002C054A">
      <w:pPr>
        <w:spacing w:before="120" w:after="120" w:line="240" w:lineRule="auto"/>
        <w:ind w:firstLine="500"/>
        <w:jc w:val="both"/>
      </w:pPr>
      <w:r>
        <w:t>4-) İtfaiye ekibi olay yerine geldikten sonra gerekli yardımı sağlamak,</w:t>
      </w:r>
    </w:p>
    <w:p w:rsidR="002C054A" w:rsidRDefault="002C054A" w:rsidP="002C054A">
      <w:pPr>
        <w:spacing w:before="120" w:after="120" w:line="240" w:lineRule="auto"/>
        <w:ind w:firstLine="500"/>
        <w:jc w:val="both"/>
      </w:pPr>
      <w:r>
        <w:t>5-) Yangın söndürülse dahi yangının tekrar başlama riskine karşı olay yerini terk etmemek</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Fehmi ŞAHİN</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Koordinatör</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Koordinatör</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Koordinatörün Görevleri</w:t>
      </w:r>
    </w:p>
    <w:p w:rsidR="002C054A" w:rsidRDefault="002C054A" w:rsidP="002C054A">
      <w:pPr>
        <w:spacing w:before="120" w:after="120" w:line="240" w:lineRule="auto"/>
        <w:ind w:firstLine="500"/>
        <w:jc w:val="both"/>
      </w:pPr>
      <w:r>
        <w:t>1-) Acil durum ekiplerinin sevk ve idaresi sağlamak</w:t>
      </w:r>
    </w:p>
    <w:p w:rsidR="002C054A" w:rsidRDefault="002C054A" w:rsidP="002C054A">
      <w:pPr>
        <w:spacing w:before="120" w:after="120" w:line="240" w:lineRule="auto"/>
        <w:ind w:firstLine="500"/>
        <w:jc w:val="both"/>
      </w:pPr>
      <w:r>
        <w:t>2-) Acil durumlar ekipleri arasında gerekli koordinasyonu sağlamak</w:t>
      </w:r>
    </w:p>
    <w:p w:rsidR="002C054A" w:rsidRDefault="002C054A" w:rsidP="002C054A">
      <w:pPr>
        <w:spacing w:before="120" w:after="120" w:line="240" w:lineRule="auto"/>
        <w:ind w:firstLine="500"/>
        <w:jc w:val="both"/>
      </w:pPr>
      <w:r>
        <w:t>3-) İşyerinde oluşan acil durumlarda aşağıda yer alan ilgili kurum numaralarının aranarak haber verilmesi (İşyeri adresi, acil durumu ve olay hakkında kurumun sorduğu sorulara cevap vermek)</w:t>
      </w:r>
    </w:p>
    <w:p w:rsidR="002C054A" w:rsidRDefault="002C054A" w:rsidP="002C054A">
      <w:pPr>
        <w:spacing w:before="120" w:after="120" w:line="240" w:lineRule="auto"/>
        <w:ind w:firstLine="500"/>
        <w:jc w:val="both"/>
      </w:pPr>
      <w:r>
        <w:t>Ambulans 112</w:t>
      </w:r>
    </w:p>
    <w:p w:rsidR="002C054A" w:rsidRDefault="002C054A" w:rsidP="002C054A">
      <w:pPr>
        <w:spacing w:before="120" w:after="120" w:line="240" w:lineRule="auto"/>
        <w:ind w:firstLine="500"/>
        <w:jc w:val="both"/>
      </w:pPr>
      <w:r>
        <w:t>Zehir Danışma 114</w:t>
      </w:r>
    </w:p>
    <w:p w:rsidR="002C054A" w:rsidRDefault="002C054A" w:rsidP="002C054A">
      <w:pPr>
        <w:spacing w:before="120" w:after="120" w:line="240" w:lineRule="auto"/>
        <w:ind w:firstLine="500"/>
        <w:jc w:val="both"/>
      </w:pPr>
      <w:r>
        <w:t>İtfaiye 110</w:t>
      </w:r>
    </w:p>
    <w:p w:rsidR="002C054A" w:rsidRDefault="002C054A" w:rsidP="002C054A">
      <w:pPr>
        <w:spacing w:before="120" w:after="120" w:line="240" w:lineRule="auto"/>
        <w:ind w:firstLine="500"/>
        <w:jc w:val="both"/>
      </w:pPr>
      <w:r>
        <w:t>AFAD 122</w:t>
      </w:r>
    </w:p>
    <w:p w:rsidR="002C054A" w:rsidRDefault="002C054A" w:rsidP="002C054A">
      <w:pPr>
        <w:spacing w:before="120" w:after="120" w:line="240" w:lineRule="auto"/>
        <w:ind w:firstLine="500"/>
        <w:jc w:val="both"/>
      </w:pPr>
      <w:r>
        <w:t>Polis İmdat 155</w:t>
      </w:r>
    </w:p>
    <w:p w:rsidR="002C054A" w:rsidRDefault="002C054A" w:rsidP="002C054A">
      <w:pPr>
        <w:spacing w:before="120" w:after="120" w:line="240" w:lineRule="auto"/>
        <w:ind w:firstLine="500"/>
        <w:jc w:val="both"/>
      </w:pPr>
      <w:r>
        <w:t>Zabıta 153</w:t>
      </w:r>
    </w:p>
    <w:p w:rsidR="002C054A" w:rsidRDefault="002C054A" w:rsidP="002C054A">
      <w:pPr>
        <w:spacing w:before="120" w:after="120" w:line="240" w:lineRule="auto"/>
        <w:ind w:firstLine="500"/>
        <w:jc w:val="both"/>
      </w:pPr>
      <w:r>
        <w:t>Jandarma 156</w:t>
      </w:r>
    </w:p>
    <w:p w:rsidR="002C054A" w:rsidRDefault="002C054A" w:rsidP="002C054A">
      <w:pPr>
        <w:spacing w:before="120" w:after="120" w:line="240" w:lineRule="auto"/>
        <w:ind w:firstLine="500"/>
        <w:jc w:val="both"/>
      </w:pPr>
      <w:r>
        <w:t>Su Arıza 185</w:t>
      </w:r>
    </w:p>
    <w:p w:rsidR="002C054A" w:rsidRDefault="002C054A" w:rsidP="002C054A">
      <w:pPr>
        <w:spacing w:before="120" w:after="120" w:line="240" w:lineRule="auto"/>
        <w:ind w:firstLine="500"/>
        <w:jc w:val="both"/>
      </w:pPr>
      <w:r>
        <w:t>Elektrik Arıza 186</w:t>
      </w:r>
    </w:p>
    <w:p w:rsidR="002C054A" w:rsidRDefault="002C054A" w:rsidP="002C054A">
      <w:pPr>
        <w:spacing w:before="120" w:after="120" w:line="240" w:lineRule="auto"/>
        <w:ind w:firstLine="500"/>
        <w:jc w:val="both"/>
      </w:pPr>
      <w:r>
        <w:t>Gaz Arıza 187</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Mehmet ERDEM</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Koruma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Mehmet ERDEM</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Koruma Ekibinin Görevleri</w:t>
      </w:r>
    </w:p>
    <w:p w:rsidR="002C054A" w:rsidRDefault="002C054A" w:rsidP="002C054A">
      <w:pPr>
        <w:spacing w:before="120" w:after="120" w:line="240" w:lineRule="auto"/>
        <w:ind w:firstLine="500"/>
        <w:jc w:val="both"/>
      </w:pPr>
      <w:r>
        <w:t>1-) Kurtarma ekibince kurtarılan eşya, evrakı vb. nesneleri korumak</w:t>
      </w:r>
    </w:p>
    <w:p w:rsidR="002C054A" w:rsidRDefault="002C054A" w:rsidP="002C054A">
      <w:pPr>
        <w:spacing w:before="120" w:after="120" w:line="240" w:lineRule="auto"/>
        <w:ind w:firstLine="500"/>
        <w:jc w:val="both"/>
      </w:pPr>
      <w:r>
        <w:t>2-) Yangın nedeniyle ortaya çıkması muhtemel panik ve kargaşayı önlemek</w:t>
      </w:r>
    </w:p>
    <w:p w:rsidR="002C054A" w:rsidRDefault="002C054A" w:rsidP="002C054A">
      <w:pPr>
        <w:spacing w:before="120" w:after="120" w:line="240" w:lineRule="auto"/>
        <w:ind w:firstLine="500"/>
        <w:jc w:val="both"/>
      </w:pPr>
      <w:r>
        <w:t>3-) 3. şahısları ve görevli olmayan kişilerin olay yerine veya tehlikeli bölgeye girişlerini engellemek</w:t>
      </w:r>
    </w:p>
    <w:p w:rsidR="002C054A" w:rsidRDefault="002C054A" w:rsidP="002C054A">
      <w:pPr>
        <w:spacing w:before="120" w:after="120" w:line="240" w:lineRule="auto"/>
        <w:ind w:firstLine="500"/>
        <w:jc w:val="both"/>
      </w:pPr>
      <w:r>
        <w:t>4-) İtfaiye, Ambulans, Polis vs. gibi resmi araçların girişlerini sağlamak ve olay yerine yönlendirmek</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Fatih YEĞİN</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Söndürme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Fatih YEĞİN</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Söndürme Ekibinin Görevleri</w:t>
      </w:r>
    </w:p>
    <w:p w:rsidR="002C054A" w:rsidRDefault="002C054A" w:rsidP="002C054A">
      <w:pPr>
        <w:spacing w:before="120" w:after="120" w:line="240" w:lineRule="auto"/>
        <w:ind w:firstLine="500"/>
        <w:jc w:val="both"/>
      </w:pPr>
      <w:r>
        <w:t>1-) Yangına müdahale ekipmanlarının sürekli hazır halde tutulmasını sağlamak,</w:t>
      </w:r>
    </w:p>
    <w:p w:rsidR="002C054A" w:rsidRDefault="002C054A" w:rsidP="002C054A">
      <w:pPr>
        <w:spacing w:before="120" w:after="120" w:line="240" w:lineRule="auto"/>
        <w:ind w:firstLine="500"/>
        <w:jc w:val="both"/>
      </w:pPr>
      <w:r>
        <w:t>2-) Yangın çıkar çıkmaz olay yerine intikal etmek ve yangın ekipmanları ile ilk müdahalenin güvenli şekilde yapmak,</w:t>
      </w:r>
    </w:p>
    <w:p w:rsidR="002C054A" w:rsidRDefault="002C054A" w:rsidP="002C054A">
      <w:pPr>
        <w:spacing w:before="120" w:after="120" w:line="240" w:lineRule="auto"/>
        <w:ind w:firstLine="500"/>
        <w:jc w:val="both"/>
      </w:pPr>
      <w:r>
        <w:t>3-) Gerekli durumlarda elektrik ve gazın kesilmesini sağlamak,</w:t>
      </w:r>
    </w:p>
    <w:p w:rsidR="002C054A" w:rsidRDefault="002C054A" w:rsidP="002C054A">
      <w:pPr>
        <w:spacing w:before="120" w:after="120" w:line="240" w:lineRule="auto"/>
        <w:ind w:firstLine="500"/>
        <w:jc w:val="both"/>
      </w:pPr>
      <w:r>
        <w:t>4-) İtfaiye ekibi olay yerine geldikten sonra gerekli yardımı sağlamak,</w:t>
      </w:r>
    </w:p>
    <w:p w:rsidR="002C054A" w:rsidRDefault="002C054A" w:rsidP="002C054A">
      <w:pPr>
        <w:spacing w:before="120" w:after="120" w:line="240" w:lineRule="auto"/>
        <w:ind w:firstLine="500"/>
        <w:jc w:val="both"/>
      </w:pPr>
      <w:r>
        <w:t>5-) Yangın söndürülse dahi yangının tekrar başlama riskine karşı olay yerini terk etmemek</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Gamze Nur KARATEPE</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İlkyardım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Gamze Nur KARATEPE</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İlkyardım Ekibinin Görevleri</w:t>
      </w:r>
    </w:p>
    <w:p w:rsidR="002C054A" w:rsidRDefault="002C054A" w:rsidP="002C054A">
      <w:pPr>
        <w:spacing w:before="120" w:after="120" w:line="240" w:lineRule="auto"/>
        <w:ind w:firstLine="500"/>
        <w:jc w:val="both"/>
      </w:pPr>
      <w:r>
        <w:t>1-) Yangın ihbarını alınca, ilkyardım malzemenizi alınız ve toplanma alanına gidiniz.</w:t>
      </w:r>
    </w:p>
    <w:p w:rsidR="002C054A" w:rsidRDefault="002C054A" w:rsidP="002C054A">
      <w:pPr>
        <w:spacing w:before="120" w:after="120" w:line="240" w:lineRule="auto"/>
        <w:ind w:firstLine="500"/>
        <w:jc w:val="both"/>
      </w:pPr>
      <w:r>
        <w:t>2-) Yangın sonucunda yaralanan kişilerin tespitinin yapılması ve durumu ağır olandan başlamak kaydıyla ilk müdahalenin yapılması.</w:t>
      </w:r>
    </w:p>
    <w:p w:rsidR="002C054A" w:rsidRDefault="002C054A" w:rsidP="002C054A">
      <w:pPr>
        <w:spacing w:before="120" w:after="120" w:line="240" w:lineRule="auto"/>
        <w:ind w:firstLine="500"/>
        <w:jc w:val="both"/>
      </w:pPr>
      <w:r>
        <w:t>3-) Yaralının ambulans gelene kadar hayati fonksiyonlarını sürdürebilmesi için gerekli olabilecek ilk müdahalenin yapılması.</w:t>
      </w:r>
    </w:p>
    <w:p w:rsidR="002C054A" w:rsidRDefault="002C054A" w:rsidP="002C054A">
      <w:pPr>
        <w:spacing w:before="120" w:after="120" w:line="240" w:lineRule="auto"/>
        <w:ind w:firstLine="500"/>
        <w:jc w:val="both"/>
      </w:pPr>
      <w:r>
        <w:t>4-) Sağlık ekiplerinin olay yerine intikal ettikten sonra gerekli bilgileri vermek ve yardım etmek.</w:t>
      </w:r>
    </w:p>
    <w:p w:rsidR="002C054A" w:rsidRDefault="002C054A" w:rsidP="002C054A">
      <w:pPr>
        <w:spacing w:before="120" w:after="120" w:line="240" w:lineRule="auto"/>
        <w:ind w:firstLine="500"/>
        <w:jc w:val="both"/>
      </w:pPr>
      <w:r>
        <w:t>5-) Olay yeri güvenliğini ve kendi güvenliğini sağlamak. (Yaralıların tehlike kaynağından uzaklaştırılması ve güveli bir alanda ilkyardımın yapılması)</w:t>
      </w:r>
    </w:p>
    <w:p w:rsidR="002C054A" w:rsidRDefault="002C054A" w:rsidP="002C054A">
      <w:pPr>
        <w:spacing w:before="120" w:after="120" w:line="240" w:lineRule="auto"/>
        <w:ind w:firstLine="500"/>
        <w:jc w:val="both"/>
      </w:pPr>
      <w:r>
        <w:t>6-) Ambulansın gelmemesi veya ambulansa ulaşılamaması durumunda işyerinden temin edilen bir araçla yaralıya refakat ederek en yakın hastaneye sevkini sağlar.</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Mustafa DEMİREL</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Koruma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Mustafa DEMİREL</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Koruma Ekibinin Görevleri</w:t>
      </w:r>
    </w:p>
    <w:p w:rsidR="002C054A" w:rsidRDefault="002C054A" w:rsidP="002C054A">
      <w:pPr>
        <w:spacing w:before="120" w:after="120" w:line="240" w:lineRule="auto"/>
        <w:ind w:firstLine="500"/>
        <w:jc w:val="both"/>
      </w:pPr>
      <w:r>
        <w:t>1-) Kurtarma ekibince kurtarılan eşya, evrakı vb. nesneleri korumak</w:t>
      </w:r>
    </w:p>
    <w:p w:rsidR="002C054A" w:rsidRDefault="002C054A" w:rsidP="002C054A">
      <w:pPr>
        <w:spacing w:before="120" w:after="120" w:line="240" w:lineRule="auto"/>
        <w:ind w:firstLine="500"/>
        <w:jc w:val="both"/>
      </w:pPr>
      <w:r>
        <w:t>2-) Yangın nedeniyle ortaya çıkması muhtemel panik ve kargaşayı önlemek</w:t>
      </w:r>
    </w:p>
    <w:p w:rsidR="002C054A" w:rsidRDefault="002C054A" w:rsidP="002C054A">
      <w:pPr>
        <w:spacing w:before="120" w:after="120" w:line="240" w:lineRule="auto"/>
        <w:ind w:firstLine="500"/>
        <w:jc w:val="both"/>
      </w:pPr>
      <w:r>
        <w:t>3-) 3. şahısları ve görevli olmayan kişilerin olay yerine veya tehlikeli bölgeye girişlerini engellemek</w:t>
      </w:r>
    </w:p>
    <w:p w:rsidR="002C054A" w:rsidRDefault="002C054A" w:rsidP="002C054A">
      <w:pPr>
        <w:spacing w:before="120" w:after="120" w:line="240" w:lineRule="auto"/>
        <w:ind w:firstLine="500"/>
        <w:jc w:val="both"/>
      </w:pPr>
      <w:r>
        <w:t>4-) İtfaiye, Ambulans, Polis vs. gibi resmi araçların girişlerini sağlamak ve olay yerine yönlendirmek</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Mutullah ALKAN</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Kurtarma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Mutullah ALKAN</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Kurtarma Ekibinin Görevleri</w:t>
      </w:r>
    </w:p>
    <w:p w:rsidR="002C054A" w:rsidRDefault="002C054A" w:rsidP="002C054A">
      <w:pPr>
        <w:spacing w:before="120" w:after="120" w:line="240" w:lineRule="auto"/>
        <w:ind w:firstLine="500"/>
        <w:jc w:val="both"/>
      </w:pPr>
      <w:r>
        <w:t>1-) Yangın çıktığı anda yangın mahallinin güvenli ve hızlı bir şekilde boşaltılmasını sağlamak,</w:t>
      </w:r>
    </w:p>
    <w:p w:rsidR="002C054A" w:rsidRDefault="002C054A" w:rsidP="002C054A">
      <w:pPr>
        <w:spacing w:before="120" w:after="120" w:line="240" w:lineRule="auto"/>
        <w:ind w:firstLine="500"/>
        <w:jc w:val="both"/>
      </w:pPr>
      <w:r>
        <w:t>2-) Yaralıların, mahsur kalanların kurtarılmasını sağlamak,</w:t>
      </w:r>
    </w:p>
    <w:p w:rsidR="002C054A" w:rsidRDefault="002C054A" w:rsidP="002C054A">
      <w:pPr>
        <w:spacing w:before="120" w:after="120" w:line="240" w:lineRule="auto"/>
        <w:ind w:firstLine="500"/>
        <w:jc w:val="both"/>
      </w:pPr>
      <w:r>
        <w:t>3-) Eksik kişilerinin yerini tespit etmek ve kurtarmak,</w:t>
      </w:r>
    </w:p>
    <w:p w:rsidR="002C054A" w:rsidRDefault="002C054A" w:rsidP="002C054A">
      <w:pPr>
        <w:spacing w:before="120" w:after="120" w:line="240" w:lineRule="auto"/>
        <w:ind w:firstLine="500"/>
        <w:jc w:val="both"/>
      </w:pPr>
      <w:r>
        <w:t>4-) Toplanma noktasına gelen kişileri saymak, eksik olmadığından emin olmak,</w:t>
      </w:r>
    </w:p>
    <w:p w:rsidR="002C054A" w:rsidRDefault="002C054A" w:rsidP="002C054A">
      <w:pPr>
        <w:spacing w:before="120" w:after="120" w:line="240" w:lineRule="auto"/>
        <w:ind w:firstLine="500"/>
        <w:jc w:val="both"/>
      </w:pPr>
      <w:r>
        <w:t>5-) Yangında ilk kurtarılacak malzemeleri kurtarmak,</w:t>
      </w:r>
    </w:p>
    <w:p w:rsidR="002C054A" w:rsidRDefault="002C054A" w:rsidP="002C054A">
      <w:pPr>
        <w:spacing w:before="120" w:after="120" w:line="240" w:lineRule="auto"/>
        <w:ind w:firstLine="500"/>
        <w:jc w:val="both"/>
      </w:pPr>
      <w:r>
        <w:t>6-) Ambulans ve İtfaiye ekiplerine işyeri ve olay hakkında ve gerekli bilgileri verme</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Necip GENÇARSLAN</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Söndürme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Necip GENÇARSLAN</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Söndürme Ekibinin Görevleri</w:t>
      </w:r>
    </w:p>
    <w:p w:rsidR="002C054A" w:rsidRDefault="002C054A" w:rsidP="002C054A">
      <w:pPr>
        <w:spacing w:before="120" w:after="120" w:line="240" w:lineRule="auto"/>
        <w:ind w:firstLine="500"/>
        <w:jc w:val="both"/>
      </w:pPr>
      <w:r>
        <w:t>1-) Yangına müdahale ekipmanlarının sürekli hazır halde tutulmasını sağlamak,</w:t>
      </w:r>
    </w:p>
    <w:p w:rsidR="002C054A" w:rsidRDefault="002C054A" w:rsidP="002C054A">
      <w:pPr>
        <w:spacing w:before="120" w:after="120" w:line="240" w:lineRule="auto"/>
        <w:ind w:firstLine="500"/>
        <w:jc w:val="both"/>
      </w:pPr>
      <w:r>
        <w:t>2-) Yangın çıkar çıkmaz olay yerine intikal etmek ve yangın ekipmanları ile ilk müdahalenin güvenli şekilde yapmak,</w:t>
      </w:r>
    </w:p>
    <w:p w:rsidR="002C054A" w:rsidRDefault="002C054A" w:rsidP="002C054A">
      <w:pPr>
        <w:spacing w:before="120" w:after="120" w:line="240" w:lineRule="auto"/>
        <w:ind w:firstLine="500"/>
        <w:jc w:val="both"/>
      </w:pPr>
      <w:r>
        <w:t>3-) Gerekli durumlarda elektrik ve gazın kesilmesini sağlamak,</w:t>
      </w:r>
    </w:p>
    <w:p w:rsidR="002C054A" w:rsidRDefault="002C054A" w:rsidP="002C054A">
      <w:pPr>
        <w:spacing w:before="120" w:after="120" w:line="240" w:lineRule="auto"/>
        <w:ind w:firstLine="500"/>
        <w:jc w:val="both"/>
      </w:pPr>
      <w:r>
        <w:t>4-) İtfaiye ekibi olay yerine geldikten sonra gerekli yardımı sağlamak,</w:t>
      </w:r>
    </w:p>
    <w:p w:rsidR="002C054A" w:rsidRDefault="002C054A" w:rsidP="002C054A">
      <w:pPr>
        <w:spacing w:before="120" w:after="120" w:line="240" w:lineRule="auto"/>
        <w:ind w:firstLine="500"/>
        <w:jc w:val="both"/>
      </w:pPr>
      <w:r>
        <w:t>5-) Yangın söndürülse dahi yangının tekrar başlama riskine karşı olay yerini terk etmemek</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Salih YILMAZ</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Kurtarma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Salih YILMAZ</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Kurtarma Ekibinin Görevleri</w:t>
      </w:r>
    </w:p>
    <w:p w:rsidR="002C054A" w:rsidRDefault="002C054A" w:rsidP="002C054A">
      <w:pPr>
        <w:spacing w:before="120" w:after="120" w:line="240" w:lineRule="auto"/>
        <w:ind w:firstLine="500"/>
        <w:jc w:val="both"/>
      </w:pPr>
      <w:r>
        <w:t>1-) Yangın çıktığı anda yangın mahallinin güvenli ve hızlı bir şekilde boşaltılmasını sağlamak,</w:t>
      </w:r>
    </w:p>
    <w:p w:rsidR="002C054A" w:rsidRDefault="002C054A" w:rsidP="002C054A">
      <w:pPr>
        <w:spacing w:before="120" w:after="120" w:line="240" w:lineRule="auto"/>
        <w:ind w:firstLine="500"/>
        <w:jc w:val="both"/>
      </w:pPr>
      <w:r>
        <w:t>2-) Yaralıların, mahsur kalanların kurtarılmasını sağlamak,</w:t>
      </w:r>
    </w:p>
    <w:p w:rsidR="002C054A" w:rsidRDefault="002C054A" w:rsidP="002C054A">
      <w:pPr>
        <w:spacing w:before="120" w:after="120" w:line="240" w:lineRule="auto"/>
        <w:ind w:firstLine="500"/>
        <w:jc w:val="both"/>
      </w:pPr>
      <w:r>
        <w:t>3-) Eksik kişilerinin yerini tespit etmek ve kurtarmak,</w:t>
      </w:r>
    </w:p>
    <w:p w:rsidR="002C054A" w:rsidRDefault="002C054A" w:rsidP="002C054A">
      <w:pPr>
        <w:spacing w:before="120" w:after="120" w:line="240" w:lineRule="auto"/>
        <w:ind w:firstLine="500"/>
        <w:jc w:val="both"/>
      </w:pPr>
      <w:r>
        <w:t>4-) Toplanma noktasına gelen kişileri saymak, eksik olmadığından emin olmak,</w:t>
      </w:r>
    </w:p>
    <w:p w:rsidR="002C054A" w:rsidRDefault="002C054A" w:rsidP="002C054A">
      <w:pPr>
        <w:spacing w:before="120" w:after="120" w:line="240" w:lineRule="auto"/>
        <w:ind w:firstLine="500"/>
        <w:jc w:val="both"/>
      </w:pPr>
      <w:r>
        <w:t>5-) Yangında ilk kurtarılacak malzemeleri kurtarmak,</w:t>
      </w:r>
    </w:p>
    <w:p w:rsidR="002C054A" w:rsidRDefault="002C054A" w:rsidP="002C054A">
      <w:pPr>
        <w:spacing w:before="120" w:after="120" w:line="240" w:lineRule="auto"/>
        <w:ind w:firstLine="500"/>
        <w:jc w:val="both"/>
      </w:pPr>
      <w:r>
        <w:t>6-) Ambulans ve İtfaiye ekiplerine işyeri ve olay hakkında ve gerekli bilgileri verme</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Sümeyra Şahin GENÇKOL</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İlkyardım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Sümeyra Şahin GENÇKOL</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İlkyardım Ekibinin Görevleri</w:t>
      </w:r>
    </w:p>
    <w:p w:rsidR="002C054A" w:rsidRDefault="002C054A" w:rsidP="002C054A">
      <w:pPr>
        <w:spacing w:before="120" w:after="120" w:line="240" w:lineRule="auto"/>
        <w:ind w:firstLine="500"/>
        <w:jc w:val="both"/>
      </w:pPr>
      <w:r>
        <w:t>1-) Yangın ihbarını alınca, ilkyardım malzemenizi alınız ve toplanma alanına gidiniz.</w:t>
      </w:r>
    </w:p>
    <w:p w:rsidR="002C054A" w:rsidRDefault="002C054A" w:rsidP="002C054A">
      <w:pPr>
        <w:spacing w:before="120" w:after="120" w:line="240" w:lineRule="auto"/>
        <w:ind w:firstLine="500"/>
        <w:jc w:val="both"/>
      </w:pPr>
      <w:r>
        <w:t>2-) Yangın sonucunda yaralanan kişilerin tespitinin yapılması ve durumu ağır olandan başlamak kaydıyla ilk müdahalenin yapılması.</w:t>
      </w:r>
    </w:p>
    <w:p w:rsidR="002C054A" w:rsidRDefault="002C054A" w:rsidP="002C054A">
      <w:pPr>
        <w:spacing w:before="120" w:after="120" w:line="240" w:lineRule="auto"/>
        <w:ind w:firstLine="500"/>
        <w:jc w:val="both"/>
      </w:pPr>
      <w:r>
        <w:t>3-) Yaralının ambulans gelene kadar hayati fonksiyonlarını sürdürebilmesi için gerekli olabilecek ilk müdahalenin yapılması.</w:t>
      </w:r>
    </w:p>
    <w:p w:rsidR="002C054A" w:rsidRDefault="002C054A" w:rsidP="002C054A">
      <w:pPr>
        <w:spacing w:before="120" w:after="120" w:line="240" w:lineRule="auto"/>
        <w:ind w:firstLine="500"/>
        <w:jc w:val="both"/>
      </w:pPr>
      <w:r>
        <w:t>4-) Sağlık ekiplerinin olay yerine intikal ettikten sonra gerekli bilgileri vermek ve yardım etmek.</w:t>
      </w:r>
    </w:p>
    <w:p w:rsidR="002C054A" w:rsidRDefault="002C054A" w:rsidP="002C054A">
      <w:pPr>
        <w:spacing w:before="120" w:after="120" w:line="240" w:lineRule="auto"/>
        <w:ind w:firstLine="500"/>
        <w:jc w:val="both"/>
      </w:pPr>
      <w:r>
        <w:t>5-) Olay yeri güvenliğini ve kendi güvenliğini sağlamak. (Yaralıların tehlike kaynağından uzaklaştırılması ve güveli bir alanda ilkyardımın yapılması)</w:t>
      </w:r>
    </w:p>
    <w:p w:rsidR="002C054A" w:rsidRDefault="002C054A" w:rsidP="002C054A">
      <w:pPr>
        <w:spacing w:before="120" w:after="120" w:line="240" w:lineRule="auto"/>
        <w:ind w:firstLine="500"/>
        <w:jc w:val="both"/>
      </w:pPr>
      <w:r>
        <w:t>6-) Ambulansın gelmemesi veya ambulansa ulaşılamaması durumunda işyerinden temin edilen bir araçla yaralıya refakat ederek en yakın hastaneye sevkini sağlar.</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Şevki ŞAHİN</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Koruma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Başı</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Şevki ŞAHİN</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Koruma Ekibinin Görevleri</w:t>
      </w:r>
    </w:p>
    <w:p w:rsidR="002C054A" w:rsidRDefault="002C054A" w:rsidP="002C054A">
      <w:pPr>
        <w:spacing w:before="120" w:after="120" w:line="240" w:lineRule="auto"/>
        <w:ind w:firstLine="500"/>
        <w:jc w:val="both"/>
      </w:pPr>
      <w:r>
        <w:t>1-) Kurtarma ekibince kurtarılan eşya, evrakı vb. nesneleri korumak</w:t>
      </w:r>
    </w:p>
    <w:p w:rsidR="002C054A" w:rsidRDefault="002C054A" w:rsidP="002C054A">
      <w:pPr>
        <w:spacing w:before="120" w:after="120" w:line="240" w:lineRule="auto"/>
        <w:ind w:firstLine="500"/>
        <w:jc w:val="both"/>
      </w:pPr>
      <w:r>
        <w:t>2-) Yangın nedeniyle ortaya çıkması muhtemel panik ve kargaşayı önlemek</w:t>
      </w:r>
    </w:p>
    <w:p w:rsidR="002C054A" w:rsidRDefault="002C054A" w:rsidP="002C054A">
      <w:pPr>
        <w:spacing w:before="120" w:after="120" w:line="240" w:lineRule="auto"/>
        <w:ind w:firstLine="500"/>
        <w:jc w:val="both"/>
      </w:pPr>
      <w:r>
        <w:t>3-) 3. şahısları ve görevli olmayan kişilerin olay yerine veya tehlikeli bölgeye girişlerini engellemek</w:t>
      </w:r>
    </w:p>
    <w:p w:rsidR="002C054A" w:rsidRDefault="002C054A" w:rsidP="002C054A">
      <w:pPr>
        <w:spacing w:before="120" w:after="120" w:line="240" w:lineRule="auto"/>
        <w:ind w:firstLine="500"/>
        <w:jc w:val="both"/>
      </w:pPr>
      <w:r>
        <w:t>4-) İtfaiye, Ambulans, Polis vs. gibi resmi araçların girişlerini sağlamak ve olay yerine yönlendirmek</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Veli BAL</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Kurtarma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Üyesi</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Veli BAL</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Kurtarma Ekibinin Görevleri</w:t>
      </w:r>
    </w:p>
    <w:p w:rsidR="002C054A" w:rsidRDefault="002C054A" w:rsidP="002C054A">
      <w:pPr>
        <w:spacing w:before="120" w:after="120" w:line="240" w:lineRule="auto"/>
        <w:ind w:firstLine="500"/>
        <w:jc w:val="both"/>
      </w:pPr>
      <w:r>
        <w:t>1-) Yangın çıktığı anda yangın mahallinin güvenli ve hızlı bir şekilde boşaltılmasını sağlamak,</w:t>
      </w:r>
    </w:p>
    <w:p w:rsidR="002C054A" w:rsidRDefault="002C054A" w:rsidP="002C054A">
      <w:pPr>
        <w:spacing w:before="120" w:after="120" w:line="240" w:lineRule="auto"/>
        <w:ind w:firstLine="500"/>
        <w:jc w:val="both"/>
      </w:pPr>
      <w:r>
        <w:t>2-) Yaralıların, mahsur kalanların kurtarılmasını sağlamak,</w:t>
      </w:r>
    </w:p>
    <w:p w:rsidR="002C054A" w:rsidRDefault="002C054A" w:rsidP="002C054A">
      <w:pPr>
        <w:spacing w:before="120" w:after="120" w:line="240" w:lineRule="auto"/>
        <w:ind w:firstLine="500"/>
        <w:jc w:val="both"/>
      </w:pPr>
      <w:r>
        <w:t>3-) Eksik kişilerinin yerini tespit etmek ve kurtarmak,</w:t>
      </w:r>
    </w:p>
    <w:p w:rsidR="002C054A" w:rsidRDefault="002C054A" w:rsidP="002C054A">
      <w:pPr>
        <w:spacing w:before="120" w:after="120" w:line="240" w:lineRule="auto"/>
        <w:ind w:firstLine="500"/>
        <w:jc w:val="both"/>
      </w:pPr>
      <w:r>
        <w:t>4-) Toplanma noktasına gelen kişileri saymak, eksik olmadığından emin olmak,</w:t>
      </w:r>
    </w:p>
    <w:p w:rsidR="002C054A" w:rsidRDefault="002C054A" w:rsidP="002C054A">
      <w:pPr>
        <w:spacing w:before="120" w:after="120" w:line="240" w:lineRule="auto"/>
        <w:ind w:firstLine="500"/>
        <w:jc w:val="both"/>
      </w:pPr>
      <w:r>
        <w:t>5-) Yangında ilk kurtarılacak malzemeleri kurtarmak,</w:t>
      </w:r>
    </w:p>
    <w:p w:rsidR="002C054A" w:rsidRDefault="002C054A" w:rsidP="002C054A">
      <w:pPr>
        <w:spacing w:before="120" w:after="120" w:line="240" w:lineRule="auto"/>
        <w:ind w:firstLine="500"/>
        <w:jc w:val="both"/>
      </w:pPr>
      <w:r>
        <w:t>6-) Ambulans ve İtfaiye ekiplerine işyeri ve olay hakkında ve gerekli bilgileri verme</w:t>
      </w:r>
    </w:p>
    <w:p w:rsidR="002C054A" w:rsidRDefault="002C054A" w:rsidP="002C054A">
      <w:pPr>
        <w:spacing w:before="120" w:after="120" w:line="240" w:lineRule="auto"/>
        <w:ind w:firstLine="500"/>
        <w:jc w:val="both"/>
        <w:sectPr w:rsidR="002C054A" w:rsidSect="002C054A">
          <w:pgSz w:w="11906" w:h="16838"/>
          <w:pgMar w:top="1136" w:right="1136" w:bottom="1136" w:left="1136" w:header="708" w:footer="708" w:gutter="0"/>
          <w:cols w:space="708"/>
          <w:docGrid w:linePitch="360"/>
        </w:sectPr>
      </w:pPr>
    </w:p>
    <w:p w:rsidR="002C054A" w:rsidRDefault="002C054A" w:rsidP="002C054A">
      <w:pPr>
        <w:spacing w:before="120" w:after="120" w:line="240" w:lineRule="auto"/>
        <w:ind w:firstLine="500"/>
        <w:jc w:val="right"/>
      </w:pPr>
      <w:r w:rsidRPr="002C054A">
        <w:t>Tarih: 17.2.2021</w:t>
      </w:r>
    </w:p>
    <w:p w:rsidR="002C054A" w:rsidRDefault="002C054A" w:rsidP="002C054A">
      <w:pPr>
        <w:spacing w:before="120" w:after="120" w:line="240" w:lineRule="auto"/>
        <w:ind w:firstLine="500"/>
        <w:jc w:val="center"/>
        <w:rPr>
          <w:b/>
        </w:rPr>
      </w:pPr>
      <w:r w:rsidRPr="002C054A">
        <w:rPr>
          <w:b/>
        </w:rPr>
        <w:t>ACİL DURUM MÜDAHALE EKİBİ</w:t>
      </w:r>
    </w:p>
    <w:p w:rsidR="002C054A" w:rsidRDefault="002C054A" w:rsidP="002C054A">
      <w:pPr>
        <w:spacing w:before="120" w:after="120" w:line="240" w:lineRule="auto"/>
        <w:ind w:firstLine="500"/>
        <w:jc w:val="center"/>
        <w:rPr>
          <w:b/>
        </w:rPr>
      </w:pPr>
      <w:r w:rsidRPr="002C054A">
        <w:rPr>
          <w:b/>
        </w:rPr>
        <w:t>GÖREVLENDİRME FORMU</w:t>
      </w:r>
    </w:p>
    <w:tbl>
      <w:tblPr>
        <w:tblW w:w="0" w:type="auto"/>
        <w:tblLayout w:type="fixed"/>
        <w:tblCellMar>
          <w:left w:w="70" w:type="dxa"/>
          <w:right w:w="70" w:type="dxa"/>
        </w:tblCellMar>
        <w:tblLook w:val="0000" w:firstRow="0" w:lastRow="0" w:firstColumn="0" w:lastColumn="0" w:noHBand="0" w:noVBand="0"/>
      </w:tblPr>
      <w:tblGrid>
        <w:gridCol w:w="440"/>
        <w:gridCol w:w="1600"/>
        <w:gridCol w:w="7560"/>
      </w:tblGrid>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Unvanı</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Noval Makina Sistemleri Sanayi Ticaret Anonim Şirketi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Adresi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xml:space="preserve">: Susuz Mah. Dempa Sanayi Sitesi 3796. Cadde No: 15   Yenimahalle / ANKARA </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İşyeri Sicil No</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2.2899.01.01.1323245.006.21.39.000</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Ad Soyad</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Yücel ALKAN</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Bulunduğu Ekip</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Kurtarma Ekibi</w:t>
            </w:r>
          </w:p>
        </w:tc>
      </w:tr>
      <w:tr w:rsidR="002C054A" w:rsidTr="002C054A">
        <w:tblPrEx>
          <w:tblCellMar>
            <w:top w:w="0" w:type="dxa"/>
            <w:bottom w:w="0" w:type="dxa"/>
          </w:tblCellMar>
        </w:tblPrEx>
        <w:tc>
          <w:tcPr>
            <w:tcW w:w="440" w:type="dxa"/>
            <w:shd w:val="clear" w:color="auto" w:fill="auto"/>
          </w:tcPr>
          <w:p w:rsidR="002C054A" w:rsidRPr="002C054A" w:rsidRDefault="002C054A" w:rsidP="002C054A">
            <w:pPr>
              <w:spacing w:before="20" w:after="20" w:line="240" w:lineRule="auto"/>
              <w:jc w:val="center"/>
              <w:rPr>
                <w:rFonts w:ascii="Calibri" w:hAnsi="Calibri"/>
                <w:b/>
              </w:rPr>
            </w:pPr>
          </w:p>
        </w:tc>
        <w:tc>
          <w:tcPr>
            <w:tcW w:w="160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Ekip Görevi</w:t>
            </w:r>
          </w:p>
        </w:tc>
        <w:tc>
          <w:tcPr>
            <w:tcW w:w="7560" w:type="dxa"/>
            <w:shd w:val="clear" w:color="auto" w:fill="auto"/>
          </w:tcPr>
          <w:p w:rsidR="002C054A" w:rsidRPr="002C054A" w:rsidRDefault="002C054A" w:rsidP="002C054A">
            <w:pPr>
              <w:spacing w:before="20" w:after="20" w:line="240" w:lineRule="auto"/>
              <w:rPr>
                <w:rFonts w:ascii="Calibri" w:hAnsi="Calibri"/>
              </w:rPr>
            </w:pPr>
            <w:r w:rsidRPr="002C054A">
              <w:rPr>
                <w:rFonts w:ascii="Calibri" w:hAnsi="Calibri"/>
              </w:rPr>
              <w:t>: Ekip Başı</w:t>
            </w:r>
          </w:p>
        </w:tc>
      </w:tr>
      <w:tr w:rsidR="002C054A" w:rsidTr="002C054A">
        <w:tblPrEx>
          <w:tblCellMar>
            <w:top w:w="0" w:type="dxa"/>
            <w:bottom w:w="0" w:type="dxa"/>
          </w:tblCellMar>
        </w:tblPrEx>
        <w:tc>
          <w:tcPr>
            <w:tcW w:w="440" w:type="dxa"/>
            <w:shd w:val="clear" w:color="auto" w:fill="auto"/>
          </w:tcPr>
          <w:p w:rsidR="002C054A" w:rsidRDefault="002C054A" w:rsidP="002C054A">
            <w:pPr>
              <w:spacing w:before="20" w:after="20" w:line="240" w:lineRule="auto"/>
              <w:jc w:val="center"/>
              <w:rPr>
                <w:b/>
              </w:rPr>
            </w:pPr>
          </w:p>
        </w:tc>
        <w:tc>
          <w:tcPr>
            <w:tcW w:w="1600" w:type="dxa"/>
            <w:shd w:val="clear" w:color="auto" w:fill="auto"/>
          </w:tcPr>
          <w:p w:rsidR="002C054A" w:rsidRDefault="002C054A" w:rsidP="002C054A">
            <w:pPr>
              <w:spacing w:before="20" w:after="20" w:line="240" w:lineRule="auto"/>
              <w:jc w:val="center"/>
              <w:rPr>
                <w:b/>
              </w:rPr>
            </w:pPr>
          </w:p>
        </w:tc>
        <w:tc>
          <w:tcPr>
            <w:tcW w:w="7560" w:type="dxa"/>
            <w:shd w:val="clear" w:color="auto" w:fill="auto"/>
          </w:tcPr>
          <w:p w:rsidR="002C054A" w:rsidRDefault="002C054A" w:rsidP="002C054A">
            <w:pPr>
              <w:spacing w:before="20" w:after="20" w:line="240" w:lineRule="auto"/>
              <w:jc w:val="center"/>
              <w:rPr>
                <w:b/>
              </w:rPr>
            </w:pPr>
          </w:p>
        </w:tc>
      </w:tr>
    </w:tbl>
    <w:p w:rsidR="002C054A" w:rsidRDefault="002C054A" w:rsidP="002C054A">
      <w:pPr>
        <w:spacing w:before="120" w:after="120" w:line="240" w:lineRule="auto"/>
        <w:ind w:firstLine="500"/>
        <w:jc w:val="both"/>
      </w:pPr>
      <w:r>
        <w:t>İşyeri unvanı ve adı soyadı yukarıda yazılı olan çalışan, 6331 Sayılı Kanunun 11. Maddesi ile İşyerlerinde Acil Durumlar Hakkında Yönetmelik kapsamında aşağıda belirtilen görevleri yürütmek ve uygulamak amacı ile atama yolu ile görevlendirilmiştir.</w:t>
      </w:r>
    </w:p>
    <w:p w:rsidR="002C054A" w:rsidRDefault="002C054A" w:rsidP="002C054A">
      <w:pPr>
        <w:spacing w:before="120" w:after="120" w:line="240" w:lineRule="auto"/>
        <w:ind w:firstLine="500"/>
        <w:jc w:val="both"/>
      </w:pPr>
    </w:p>
    <w:tbl>
      <w:tblPr>
        <w:tblW w:w="0" w:type="auto"/>
        <w:tblLayout w:type="fixed"/>
        <w:tblCellMar>
          <w:left w:w="70" w:type="dxa"/>
          <w:right w:w="70" w:type="dxa"/>
        </w:tblCellMar>
        <w:tblLook w:val="0000" w:firstRow="0" w:lastRow="0" w:firstColumn="0" w:lastColumn="0" w:noHBand="0" w:noVBand="0"/>
      </w:tblPr>
      <w:tblGrid>
        <w:gridCol w:w="4800"/>
        <w:gridCol w:w="4800"/>
      </w:tblGrid>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Yücel ALKAN</w:t>
            </w:r>
          </w:p>
        </w:tc>
        <w:tc>
          <w:tcPr>
            <w:tcW w:w="4800" w:type="dxa"/>
            <w:shd w:val="clear" w:color="auto" w:fill="auto"/>
          </w:tcPr>
          <w:p w:rsidR="002C054A" w:rsidRPr="002C054A" w:rsidRDefault="002C054A" w:rsidP="002C054A">
            <w:pPr>
              <w:spacing w:before="60" w:after="60" w:line="240" w:lineRule="auto"/>
              <w:jc w:val="center"/>
              <w:rPr>
                <w:rFonts w:ascii="Calibri" w:hAnsi="Calibri"/>
                <w:b/>
              </w:rPr>
            </w:pPr>
            <w:r w:rsidRPr="002C054A">
              <w:rPr>
                <w:rFonts w:ascii="Calibri" w:hAnsi="Calibri"/>
                <w:b/>
              </w:rPr>
              <w:t>FEHMİ ŞAHİN</w:t>
            </w:r>
          </w:p>
        </w:tc>
      </w:tr>
      <w:tr w:rsidR="002C054A" w:rsidTr="002C054A">
        <w:tblPrEx>
          <w:tblCellMar>
            <w:top w:w="0" w:type="dxa"/>
            <w:bottom w:w="0" w:type="dxa"/>
          </w:tblCellMar>
        </w:tblPrEx>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c>
          <w:tcPr>
            <w:tcW w:w="4800" w:type="dxa"/>
            <w:shd w:val="clear" w:color="auto" w:fill="auto"/>
          </w:tcPr>
          <w:p w:rsidR="002C054A" w:rsidRPr="002C054A" w:rsidRDefault="002C054A" w:rsidP="002C054A">
            <w:pPr>
              <w:spacing w:before="60" w:after="60" w:line="240" w:lineRule="auto"/>
              <w:jc w:val="center"/>
              <w:rPr>
                <w:rFonts w:ascii="Calibri" w:hAnsi="Calibri"/>
              </w:rPr>
            </w:pPr>
            <w:r w:rsidRPr="002C054A">
              <w:rPr>
                <w:rFonts w:ascii="Calibri" w:hAnsi="Calibri"/>
              </w:rPr>
              <w:t>İmza</w:t>
            </w:r>
          </w:p>
        </w:tc>
      </w:tr>
    </w:tbl>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p>
    <w:p w:rsidR="002C054A" w:rsidRDefault="002C054A" w:rsidP="002C054A">
      <w:pPr>
        <w:spacing w:before="120" w:after="120" w:line="240" w:lineRule="auto"/>
        <w:ind w:firstLine="500"/>
        <w:jc w:val="both"/>
        <w:rPr>
          <w:b/>
        </w:rPr>
      </w:pPr>
      <w:r>
        <w:rPr>
          <w:b/>
        </w:rPr>
        <w:t>Kurtarma Ekibinin Görevleri</w:t>
      </w:r>
    </w:p>
    <w:p w:rsidR="002C054A" w:rsidRDefault="002C054A" w:rsidP="002C054A">
      <w:pPr>
        <w:spacing w:before="120" w:after="120" w:line="240" w:lineRule="auto"/>
        <w:ind w:firstLine="500"/>
        <w:jc w:val="both"/>
      </w:pPr>
      <w:r>
        <w:t>1-) Yangın çıktığı anda yangın mahallinin güvenli ve hızlı bir şekilde boşaltılmasını sağlamak,</w:t>
      </w:r>
    </w:p>
    <w:p w:rsidR="002C054A" w:rsidRDefault="002C054A" w:rsidP="002C054A">
      <w:pPr>
        <w:spacing w:before="120" w:after="120" w:line="240" w:lineRule="auto"/>
        <w:ind w:firstLine="500"/>
        <w:jc w:val="both"/>
      </w:pPr>
      <w:r>
        <w:t>2-) Yaralıların, mahsur kalanların kurtarılmasını sağlamak,</w:t>
      </w:r>
    </w:p>
    <w:p w:rsidR="002C054A" w:rsidRDefault="002C054A" w:rsidP="002C054A">
      <w:pPr>
        <w:spacing w:before="120" w:after="120" w:line="240" w:lineRule="auto"/>
        <w:ind w:firstLine="500"/>
        <w:jc w:val="both"/>
      </w:pPr>
      <w:r>
        <w:t>3-) Eksik kişilerinin yerini tespit etmek ve kurtarmak,</w:t>
      </w:r>
    </w:p>
    <w:p w:rsidR="002C054A" w:rsidRDefault="002C054A" w:rsidP="002C054A">
      <w:pPr>
        <w:spacing w:before="120" w:after="120" w:line="240" w:lineRule="auto"/>
        <w:ind w:firstLine="500"/>
        <w:jc w:val="both"/>
      </w:pPr>
      <w:r>
        <w:t>4-) Toplanma noktasına gelen kişileri saymak, eksik olmadığından emin olmak,</w:t>
      </w:r>
    </w:p>
    <w:p w:rsidR="002C054A" w:rsidRDefault="002C054A" w:rsidP="002C054A">
      <w:pPr>
        <w:spacing w:before="120" w:after="120" w:line="240" w:lineRule="auto"/>
        <w:ind w:firstLine="500"/>
        <w:jc w:val="both"/>
      </w:pPr>
      <w:r>
        <w:t>5-) Yangında ilk kurtarılacak malzemeleri kurtarmak,</w:t>
      </w:r>
    </w:p>
    <w:p w:rsidR="002C054A" w:rsidRDefault="002C054A" w:rsidP="002C054A">
      <w:pPr>
        <w:spacing w:before="120" w:after="120" w:line="240" w:lineRule="auto"/>
        <w:ind w:firstLine="500"/>
        <w:jc w:val="both"/>
      </w:pPr>
      <w:r>
        <w:t>6-) Ambulans ve İtfaiye ekiplerine işyeri ve olay hakkında ve gerekli bilgileri verme</w:t>
      </w:r>
    </w:p>
    <w:p w:rsidR="002C054A" w:rsidRPr="002C054A" w:rsidRDefault="002C054A" w:rsidP="002C054A">
      <w:pPr>
        <w:spacing w:before="120" w:after="120" w:line="240" w:lineRule="auto"/>
        <w:ind w:firstLine="500"/>
        <w:jc w:val="both"/>
      </w:pPr>
    </w:p>
    <w:sectPr w:rsidR="002C054A" w:rsidRPr="002C054A" w:rsidSect="002C054A">
      <w:pgSz w:w="11906" w:h="16838"/>
      <w:pgMar w:top="1136" w:right="1136" w:bottom="1136" w:left="113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4A"/>
    <w:rsid w:val="002C054A"/>
    <w:rsid w:val="00E33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B2D20-E909-4FDD-BECA-4378F169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3194</Words>
  <Characters>18207</Characters>
  <Application>Microsoft Office Word</Application>
  <DocSecurity>0</DocSecurity>
  <Lines>151</Lines>
  <Paragraphs>42</Paragraphs>
  <ScaleCrop>false</ScaleCrop>
  <Company/>
  <LinksUpToDate>false</LinksUpToDate>
  <CharactersWithSpaces>21359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BILGIN</dc:creator>
  <cp:keywords/>
  <dc:description/>
  <cp:lastModifiedBy>BULENT BILGIN</cp:lastModifiedBy>
  <cp:revision>1</cp:revision>
  <dcterms:created xsi:type="dcterms:W3CDTF">2021-02-16T10:33:00Z</dcterms:created>
  <dcterms:modified xsi:type="dcterms:W3CDTF">2021-02-16T10:33:00Z</dcterms:modified>
</cp:coreProperties>
</file>